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FB4FD" w14:textId="66CA0F2F" w:rsidR="00317B08" w:rsidRDefault="00317B08" w:rsidP="00317B08">
      <w:pPr>
        <w:rPr>
          <w:rFonts w:ascii="Perpetua Titling MT" w:hAnsi="Perpetua Titling MT"/>
          <w:b/>
          <w:bCs/>
          <w:color w:val="804B56"/>
        </w:rPr>
      </w:pPr>
      <w:r w:rsidRPr="00F9793D">
        <w:rPr>
          <w:rFonts w:ascii="Perpetua Titling MT" w:hAnsi="Perpetua Titling MT"/>
          <w:b/>
          <w:bCs/>
          <w:noProof/>
          <w:color w:val="804B56"/>
        </w:rPr>
        <mc:AlternateContent>
          <mc:Choice Requires="wps">
            <w:drawing>
              <wp:anchor distT="0" distB="0" distL="114300" distR="114300" simplePos="0" relativeHeight="251659264" behindDoc="0" locked="0" layoutInCell="1" allowOverlap="1" wp14:anchorId="0F5AB89C" wp14:editId="2668F00C">
                <wp:simplePos x="0" y="0"/>
                <wp:positionH relativeFrom="column">
                  <wp:posOffset>-31860</wp:posOffset>
                </wp:positionH>
                <wp:positionV relativeFrom="paragraph">
                  <wp:posOffset>238125</wp:posOffset>
                </wp:positionV>
                <wp:extent cx="3657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3657600" cy="0"/>
                        </a:xfrm>
                        <a:prstGeom prst="line">
                          <a:avLst/>
                        </a:prstGeom>
                        <a:ln>
                          <a:solidFill>
                            <a:srgbClr val="804B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A28D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8.75pt" to="285.5pt,1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" strokecolor="#804b56" strokeweight=".5pt">
                <v:stroke joinstyle="miter"/>
              </v:line>
            </w:pict>
          </mc:Fallback>
        </mc:AlternateContent>
      </w:r>
      <w:r>
        <w:rPr>
          <w:rFonts w:ascii="Perpetua Titling MT" w:hAnsi="Perpetua Titling MT"/>
          <w:b/>
          <w:bCs/>
          <w:color w:val="804B56"/>
        </w:rPr>
        <w:t>Winning an award or reaching a milestone</w:t>
      </w:r>
    </w:p>
    <w:p w14:paraId="60DF3F33" w14:textId="77777777" w:rsidR="00317B08" w:rsidRDefault="00317B08" w:rsidP="00317B08">
      <w:pPr>
        <w:rPr>
          <w:rFonts w:ascii="Perpetua Titling MT" w:hAnsi="Perpetua Titling MT"/>
          <w:b/>
          <w:bCs/>
          <w:color w:val="804B56"/>
        </w:rPr>
      </w:pPr>
    </w:p>
    <w:p w14:paraId="6F8879F1" w14:textId="19558E4F" w:rsidR="00317B08" w:rsidRDefault="00317B08" w:rsidP="00317B08">
      <w:pPr>
        <w:rPr>
          <w:rFonts w:ascii="Times New Roman" w:hAnsi="Times New Roman" w:cs="Times New Roman"/>
          <w:color w:val="804B56"/>
        </w:rPr>
      </w:pPr>
      <w:r>
        <w:rPr>
          <w:rFonts w:ascii="Times New Roman" w:hAnsi="Times New Roman" w:cs="Times New Roman"/>
          <w:color w:val="804B56"/>
        </w:rPr>
        <w:t xml:space="preserve">It is sometimes difficult to boast about your business, but it is important that when you </w:t>
      </w:r>
      <w:proofErr w:type="spellStart"/>
      <w:r>
        <w:rPr>
          <w:rFonts w:ascii="Times New Roman" w:hAnsi="Times New Roman" w:cs="Times New Roman"/>
          <w:color w:val="804B56"/>
        </w:rPr>
        <w:t>win</w:t>
      </w:r>
      <w:proofErr w:type="spellEnd"/>
      <w:r>
        <w:rPr>
          <w:rFonts w:ascii="Times New Roman" w:hAnsi="Times New Roman" w:cs="Times New Roman"/>
          <w:color w:val="804B56"/>
        </w:rPr>
        <w:t xml:space="preserve"> an award, accolade, or reach a milestone that you let the world know!</w:t>
      </w:r>
    </w:p>
    <w:p w14:paraId="61BAFA66" w14:textId="77777777" w:rsidR="00317B08" w:rsidRDefault="00317B08" w:rsidP="00317B08">
      <w:pPr>
        <w:rPr>
          <w:rFonts w:ascii="Times New Roman" w:hAnsi="Times New Roman" w:cs="Times New Roman"/>
          <w:color w:val="804B56"/>
        </w:rPr>
      </w:pPr>
    </w:p>
    <w:p w14:paraId="5D2511F7" w14:textId="77777777" w:rsidR="00317B08" w:rsidRDefault="00317B08" w:rsidP="00317B08">
      <w:pPr>
        <w:rPr>
          <w:rFonts w:ascii="Times New Roman" w:hAnsi="Times New Roman" w:cs="Times New Roman"/>
          <w:color w:val="804B56"/>
        </w:rPr>
      </w:pPr>
      <w:r>
        <w:rPr>
          <w:rFonts w:ascii="Times New Roman" w:hAnsi="Times New Roman" w:cs="Times New Roman"/>
          <w:color w:val="804B56"/>
        </w:rPr>
        <w:t>TEMPLATE</w:t>
      </w:r>
    </w:p>
    <w:p w14:paraId="722F14AF" w14:textId="77777777" w:rsidR="00317B08" w:rsidRDefault="00317B08" w:rsidP="00317B08">
      <w:pPr>
        <w:rPr>
          <w:rFonts w:ascii="Times New Roman" w:hAnsi="Times New Roman" w:cs="Times New Roman"/>
          <w:color w:val="804B56"/>
        </w:rPr>
      </w:pPr>
    </w:p>
    <w:p w14:paraId="13396341" w14:textId="3C694973" w:rsidR="00317B08" w:rsidRDefault="00317B08" w:rsidP="00317B08">
      <w:pPr>
        <w:jc w:val="center"/>
        <w:rPr>
          <w:rFonts w:ascii="Times New Roman" w:hAnsi="Times New Roman" w:cs="Times New Roman"/>
        </w:rPr>
      </w:pPr>
      <w:r>
        <w:rPr>
          <w:rFonts w:ascii="Times New Roman" w:hAnsi="Times New Roman" w:cs="Times New Roman"/>
        </w:rPr>
        <w:t>FOR IMMEDIATE RELEASE</w:t>
      </w:r>
    </w:p>
    <w:p w14:paraId="1BA17AD3" w14:textId="77777777" w:rsidR="00317B08" w:rsidRDefault="00317B08" w:rsidP="00317B08">
      <w:pPr>
        <w:jc w:val="right"/>
        <w:rPr>
          <w:rFonts w:ascii="Times New Roman" w:hAnsi="Times New Roman" w:cs="Times New Roman"/>
        </w:rPr>
      </w:pPr>
      <w:r>
        <w:rPr>
          <w:rFonts w:ascii="Times New Roman" w:hAnsi="Times New Roman" w:cs="Times New Roman"/>
        </w:rPr>
        <w:t>MEDIA CONTACT</w:t>
      </w:r>
    </w:p>
    <w:p w14:paraId="1CF1ABB3" w14:textId="77777777" w:rsidR="00317B08" w:rsidRDefault="00317B08" w:rsidP="00317B08">
      <w:pPr>
        <w:jc w:val="right"/>
        <w:rPr>
          <w:rFonts w:ascii="Times New Roman" w:hAnsi="Times New Roman" w:cs="Times New Roman"/>
        </w:rPr>
      </w:pPr>
      <w:r>
        <w:rPr>
          <w:rFonts w:ascii="Times New Roman" w:hAnsi="Times New Roman" w:cs="Times New Roman"/>
        </w:rPr>
        <w:t>ORGANIZATION</w:t>
      </w:r>
    </w:p>
    <w:p w14:paraId="7E54AA98" w14:textId="77777777" w:rsidR="00317B08" w:rsidRDefault="00317B08" w:rsidP="00317B08">
      <w:pPr>
        <w:jc w:val="right"/>
        <w:rPr>
          <w:rFonts w:ascii="Times New Roman" w:hAnsi="Times New Roman" w:cs="Times New Roman"/>
        </w:rPr>
      </w:pPr>
      <w:r>
        <w:rPr>
          <w:rFonts w:ascii="Times New Roman" w:hAnsi="Times New Roman" w:cs="Times New Roman"/>
        </w:rPr>
        <w:t xml:space="preserve">PHONE </w:t>
      </w:r>
    </w:p>
    <w:p w14:paraId="11218EBF" w14:textId="77777777" w:rsidR="00317B08" w:rsidRDefault="00317B08" w:rsidP="00317B08">
      <w:pPr>
        <w:jc w:val="right"/>
        <w:rPr>
          <w:rFonts w:ascii="Times New Roman" w:hAnsi="Times New Roman" w:cs="Times New Roman"/>
        </w:rPr>
      </w:pPr>
      <w:r>
        <w:rPr>
          <w:rFonts w:ascii="Times New Roman" w:hAnsi="Times New Roman" w:cs="Times New Roman"/>
        </w:rPr>
        <w:t>EMAIL</w:t>
      </w:r>
    </w:p>
    <w:p w14:paraId="4F6DDCE0" w14:textId="77777777" w:rsidR="00317B08" w:rsidRDefault="00317B08" w:rsidP="00317B08">
      <w:pPr>
        <w:jc w:val="center"/>
        <w:rPr>
          <w:rFonts w:ascii="Times New Roman" w:hAnsi="Times New Roman" w:cs="Times New Roman"/>
        </w:rPr>
      </w:pPr>
      <w:r>
        <w:rPr>
          <w:rFonts w:ascii="Times New Roman" w:hAnsi="Times New Roman" w:cs="Times New Roman"/>
        </w:rPr>
        <w:t>PRESS RELEASE TITLE SHORT &amp; SWEET</w:t>
      </w:r>
    </w:p>
    <w:p w14:paraId="44BF4CA6" w14:textId="77777777" w:rsidR="00317B08" w:rsidRDefault="00317B08" w:rsidP="00317B08">
      <w:pPr>
        <w:jc w:val="center"/>
        <w:rPr>
          <w:rFonts w:ascii="Times New Roman" w:hAnsi="Times New Roman" w:cs="Times New Roman"/>
        </w:rPr>
      </w:pPr>
      <w:r>
        <w:rPr>
          <w:rFonts w:ascii="Times New Roman" w:hAnsi="Times New Roman" w:cs="Times New Roman"/>
        </w:rPr>
        <w:t>Subhead, maximum one line, sentence to frame the press release title.</w:t>
      </w:r>
    </w:p>
    <w:p w14:paraId="79EC5CE2" w14:textId="77777777" w:rsidR="00317B08" w:rsidRDefault="00317B08" w:rsidP="00317B08">
      <w:pPr>
        <w:jc w:val="center"/>
        <w:rPr>
          <w:rFonts w:ascii="Times New Roman" w:hAnsi="Times New Roman" w:cs="Times New Roman"/>
        </w:rPr>
      </w:pPr>
    </w:p>
    <w:p w14:paraId="7BB44F78" w14:textId="6EA659DF" w:rsidR="00317B08" w:rsidRDefault="00317B08" w:rsidP="00317B08">
      <w:pPr>
        <w:rPr>
          <w:rFonts w:ascii="Times New Roman" w:hAnsi="Times New Roman" w:cs="Times New Roman"/>
        </w:rPr>
      </w:pPr>
      <w:r w:rsidRPr="00F9793D">
        <w:rPr>
          <w:rFonts w:ascii="Times New Roman" w:hAnsi="Times New Roman" w:cs="Times New Roman"/>
          <w:i/>
          <w:iCs/>
        </w:rPr>
        <w:t>CITY, STATE:</w:t>
      </w:r>
      <w:r>
        <w:rPr>
          <w:rFonts w:ascii="Times New Roman" w:hAnsi="Times New Roman" w:cs="Times New Roman"/>
        </w:rPr>
        <w:t xml:space="preserve"> </w:t>
      </w:r>
      <w:r>
        <w:rPr>
          <w:rFonts w:ascii="Times New Roman" w:hAnsi="Times New Roman" w:cs="Times New Roman"/>
        </w:rPr>
        <w:t xml:space="preserve">On {date of award ceremony}, {recognizing body} named {company} winner of the {award} at {event}. The award recognizes {ensure to portray applicable value}, and previous winners include {utilize when appropriate}. EX. </w:t>
      </w:r>
      <w:r w:rsidRPr="00317B08">
        <w:rPr>
          <w:rFonts w:ascii="Times New Roman" w:hAnsi="Times New Roman" w:cs="Times New Roman"/>
          <w:i/>
          <w:iCs/>
        </w:rPr>
        <w:t>On January 1</w:t>
      </w:r>
      <w:r w:rsidRPr="00317B08">
        <w:rPr>
          <w:rFonts w:ascii="Times New Roman" w:hAnsi="Times New Roman" w:cs="Times New Roman"/>
          <w:i/>
          <w:iCs/>
          <w:vertAlign w:val="superscript"/>
        </w:rPr>
        <w:t>st</w:t>
      </w:r>
      <w:r w:rsidRPr="00317B08">
        <w:rPr>
          <w:rFonts w:ascii="Times New Roman" w:hAnsi="Times New Roman" w:cs="Times New Roman"/>
          <w:i/>
          <w:iCs/>
        </w:rPr>
        <w:t>, the Glamour in Marketing Academy name Social Graces winner of Excellence in Business Coaching at the Annual Glam Awards. The award recognizes female business owners providing business education services in our community, and previously winners include Marketing is Us.</w:t>
      </w:r>
    </w:p>
    <w:p w14:paraId="4F59BB15" w14:textId="77777777" w:rsidR="00317B08" w:rsidRDefault="00317B08" w:rsidP="00317B08">
      <w:pPr>
        <w:rPr>
          <w:rFonts w:ascii="Times New Roman" w:hAnsi="Times New Roman" w:cs="Times New Roman"/>
        </w:rPr>
      </w:pPr>
    </w:p>
    <w:p w14:paraId="406B04A6" w14:textId="764D0DEA" w:rsidR="00317B08" w:rsidRDefault="00317B08" w:rsidP="00317B08">
      <w:pPr>
        <w:rPr>
          <w:rFonts w:ascii="Times New Roman" w:hAnsi="Times New Roman" w:cs="Times New Roman"/>
        </w:rPr>
      </w:pPr>
      <w:r>
        <w:rPr>
          <w:rFonts w:ascii="Times New Roman" w:hAnsi="Times New Roman" w:cs="Times New Roman"/>
        </w:rPr>
        <w:t>“Quote from yourself, or executive on your team,” stated {name, title}, “compete quote.”</w:t>
      </w:r>
    </w:p>
    <w:p w14:paraId="051BBD7A" w14:textId="1440A15A" w:rsidR="00317B08" w:rsidRDefault="00317B08" w:rsidP="00317B08">
      <w:pPr>
        <w:rPr>
          <w:rFonts w:ascii="Times New Roman" w:hAnsi="Times New Roman" w:cs="Times New Roman"/>
        </w:rPr>
      </w:pPr>
    </w:p>
    <w:p w14:paraId="0E7ABDBC" w14:textId="2E7703EE" w:rsidR="00317B08" w:rsidRDefault="00317B08" w:rsidP="00317B08">
      <w:pPr>
        <w:rPr>
          <w:rFonts w:ascii="Times New Roman" w:hAnsi="Times New Roman" w:cs="Times New Roman"/>
        </w:rPr>
      </w:pPr>
      <w:r>
        <w:rPr>
          <w:rFonts w:ascii="Times New Roman" w:hAnsi="Times New Roman" w:cs="Times New Roman"/>
        </w:rPr>
        <w:t>“Quote from awarding organization,” says {name, title}, “complete quote.”</w:t>
      </w:r>
    </w:p>
    <w:p w14:paraId="649E1CFC" w14:textId="77777777" w:rsidR="00317B08" w:rsidRDefault="00317B08" w:rsidP="00317B08">
      <w:pPr>
        <w:rPr>
          <w:rFonts w:ascii="Times New Roman" w:hAnsi="Times New Roman" w:cs="Times New Roman"/>
        </w:rPr>
      </w:pPr>
    </w:p>
    <w:p w14:paraId="4B483668" w14:textId="018AA279" w:rsidR="00317B08" w:rsidRPr="00317B08" w:rsidRDefault="00317B08" w:rsidP="00317B08">
      <w:pPr>
        <w:rPr>
          <w:rFonts w:ascii="Times New Roman" w:hAnsi="Times New Roman" w:cs="Times New Roman"/>
          <w:i/>
          <w:iCs/>
        </w:rPr>
      </w:pPr>
      <w:r>
        <w:rPr>
          <w:rFonts w:ascii="Times New Roman" w:hAnsi="Times New Roman" w:cs="Times New Roman"/>
        </w:rPr>
        <w:t xml:space="preserve">Input any additional content about the award, the event, the event venue where it was presented and if appropriate the award selection process. EX. </w:t>
      </w:r>
      <w:r w:rsidRPr="00317B08">
        <w:rPr>
          <w:rFonts w:ascii="Times New Roman" w:hAnsi="Times New Roman" w:cs="Times New Roman"/>
          <w:i/>
          <w:iCs/>
        </w:rPr>
        <w:t xml:space="preserve">The award is extremely prestigious among business consulting firms as it portrays their excellence in customer service. Social Graces was awarded at the virtual event and was selected by a voting of their peers and Glamour in Marketing board approval. </w:t>
      </w:r>
    </w:p>
    <w:p w14:paraId="2E7222EA" w14:textId="77777777" w:rsidR="00317B08" w:rsidRDefault="00317B08" w:rsidP="00317B08">
      <w:pPr>
        <w:rPr>
          <w:rFonts w:ascii="Times New Roman" w:hAnsi="Times New Roman" w:cs="Times New Roman"/>
        </w:rPr>
      </w:pPr>
    </w:p>
    <w:p w14:paraId="606CB67D" w14:textId="77777777" w:rsidR="00317B08" w:rsidRDefault="00317B08" w:rsidP="00317B08">
      <w:pPr>
        <w:jc w:val="center"/>
        <w:rPr>
          <w:rFonts w:ascii="Times New Roman" w:hAnsi="Times New Roman" w:cs="Times New Roman"/>
        </w:rPr>
      </w:pPr>
    </w:p>
    <w:p w14:paraId="45A1B20D" w14:textId="77777777" w:rsidR="00317B08" w:rsidRDefault="00317B08" w:rsidP="00317B08">
      <w:pPr>
        <w:jc w:val="center"/>
        <w:rPr>
          <w:rFonts w:ascii="Times New Roman" w:hAnsi="Times New Roman" w:cs="Times New Roman"/>
        </w:rPr>
      </w:pPr>
      <w:r>
        <w:rPr>
          <w:rFonts w:ascii="Times New Roman" w:hAnsi="Times New Roman" w:cs="Times New Roman"/>
        </w:rPr>
        <w:t>####</w:t>
      </w:r>
    </w:p>
    <w:p w14:paraId="673871FD" w14:textId="77777777" w:rsidR="00317B08" w:rsidRDefault="00317B08" w:rsidP="00317B08">
      <w:pPr>
        <w:rPr>
          <w:rFonts w:ascii="Times New Roman" w:hAnsi="Times New Roman" w:cs="Times New Roman"/>
        </w:rPr>
      </w:pPr>
    </w:p>
    <w:p w14:paraId="7B79EBDF" w14:textId="77777777" w:rsidR="00317B08" w:rsidRPr="00A814A4" w:rsidRDefault="00317B08" w:rsidP="00317B08">
      <w:pPr>
        <w:rPr>
          <w:rFonts w:ascii="Times New Roman" w:hAnsi="Times New Roman" w:cs="Times New Roman"/>
        </w:rPr>
      </w:pPr>
      <w:r>
        <w:rPr>
          <w:rFonts w:ascii="Times New Roman" w:hAnsi="Times New Roman" w:cs="Times New Roman"/>
        </w:rPr>
        <w:t xml:space="preserve">About {Company}: 3-4 sentences describing your company’s mission and </w:t>
      </w:r>
      <w:proofErr w:type="gramStart"/>
      <w:r>
        <w:rPr>
          <w:rFonts w:ascii="Times New Roman" w:hAnsi="Times New Roman" w:cs="Times New Roman"/>
        </w:rPr>
        <w:t>it’s</w:t>
      </w:r>
      <w:proofErr w:type="gramEnd"/>
      <w:r>
        <w:rPr>
          <w:rFonts w:ascii="Times New Roman" w:hAnsi="Times New Roman" w:cs="Times New Roman"/>
        </w:rPr>
        <w:t xml:space="preserve"> recent accomplishments. Always include a link to your main website. EX. </w:t>
      </w:r>
      <w:r w:rsidRPr="00317B08">
        <w:rPr>
          <w:rFonts w:ascii="Times New Roman" w:hAnsi="Times New Roman" w:cs="Times New Roman"/>
          <w:i/>
          <w:iCs/>
        </w:rPr>
        <w:t>Social Graces is a women-led business consulting firm founded in 2017 by best friend team Amanda Hoprich and Robin Toups. They are aimed to help other female leaders in business. Social Graces offers everything from website building, marketing consulting, to new business coaching opportunities. Spanning across the country with Social Graces NEPA and Social Graces NOLA providing services and practical business educational opportunities for women.</w:t>
      </w:r>
    </w:p>
    <w:p w14:paraId="24E9184E" w14:textId="77777777" w:rsidR="00970155" w:rsidRDefault="00FD720B"/>
    <w:sectPr w:rsidR="00970155" w:rsidSect="0053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erpetua Titling MT">
    <w:panose1 w:val="020205020605050208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08"/>
    <w:rsid w:val="002255F2"/>
    <w:rsid w:val="00317B08"/>
    <w:rsid w:val="00535152"/>
    <w:rsid w:val="00FD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45B5A"/>
  <w15:chartTrackingRefBased/>
  <w15:docId w15:val="{883E5296-3ADB-D743-8BB1-6EADCFEC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Hoprich</dc:creator>
  <cp:keywords/>
  <dc:description/>
  <cp:lastModifiedBy>Amanda Hoprich</cp:lastModifiedBy>
  <cp:revision>1</cp:revision>
  <dcterms:created xsi:type="dcterms:W3CDTF">2021-02-15T20:24:00Z</dcterms:created>
  <dcterms:modified xsi:type="dcterms:W3CDTF">2021-02-15T20:35:00Z</dcterms:modified>
</cp:coreProperties>
</file>